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07BF3FA2" w:rsidR="00820087" w:rsidRDefault="00820087">
      <w:pPr>
        <w:rPr>
          <w:b/>
          <w:bCs/>
        </w:rPr>
      </w:pPr>
      <w:r w:rsidRPr="00820087">
        <w:rPr>
          <w:b/>
          <w:bCs/>
        </w:rPr>
        <w:t xml:space="preserve">Title: </w:t>
      </w:r>
      <w:r w:rsidR="009E22E8">
        <w:rPr>
          <w:b/>
          <w:bCs/>
        </w:rPr>
        <w:t>Shifting “</w:t>
      </w:r>
      <w:proofErr w:type="spellStart"/>
      <w:r w:rsidR="009E22E8">
        <w:rPr>
          <w:b/>
          <w:bCs/>
        </w:rPr>
        <w:t>sea”scapes</w:t>
      </w:r>
      <w:proofErr w:type="spellEnd"/>
      <w:r w:rsidR="009E22E8">
        <w:rPr>
          <w:b/>
          <w:bCs/>
        </w:rPr>
        <w:t xml:space="preserve"> and the effect of climate change on marine ecosystems</w:t>
      </w:r>
    </w:p>
    <w:p w14:paraId="5347557E" w14:textId="400F91E8" w:rsidR="00A06A45" w:rsidRDefault="00A06A45">
      <w:pPr>
        <w:rPr>
          <w:b/>
          <w:bCs/>
        </w:rPr>
      </w:pPr>
    </w:p>
    <w:p w14:paraId="305D56F6" w14:textId="77777777" w:rsidR="00A06A45" w:rsidRPr="00820087" w:rsidRDefault="00A06A45">
      <w:pPr>
        <w:rPr>
          <w:b/>
          <w:bCs/>
        </w:rPr>
      </w:pPr>
    </w:p>
    <w:p w14:paraId="2B513933" w14:textId="49B00E46" w:rsidR="00C74CB7" w:rsidRDefault="00C74CB7">
      <w:pPr>
        <w:rPr>
          <w:i/>
          <w:iCs/>
        </w:rPr>
      </w:pPr>
      <w:r w:rsidRPr="00820087">
        <w:rPr>
          <w:b/>
          <w:bCs/>
        </w:rPr>
        <w:t>Abstract:</w:t>
      </w:r>
      <w:r>
        <w:t xml:space="preserve"> </w:t>
      </w:r>
      <w:r w:rsidRPr="00820087">
        <w:rPr>
          <w:i/>
          <w:iCs/>
        </w:rPr>
        <w:t xml:space="preserve">What is your phenomenon of interest? Your hook, your question, your piece of wonder? </w:t>
      </w:r>
      <w:r w:rsidR="00820087" w:rsidRPr="00820087">
        <w:rPr>
          <w:i/>
          <w:iCs/>
        </w:rPr>
        <w:t xml:space="preserve"> </w:t>
      </w:r>
      <w:r w:rsidRPr="00820087">
        <w:rPr>
          <w:i/>
          <w:iCs/>
        </w:rPr>
        <w:t xml:space="preserve">How are you going to make more sense of it? </w:t>
      </w:r>
      <w:r w:rsidR="00820087" w:rsidRPr="00820087">
        <w:rPr>
          <w:i/>
          <w:iCs/>
        </w:rPr>
        <w:t xml:space="preserve"> </w:t>
      </w:r>
      <w:r w:rsidRPr="00820087">
        <w:rPr>
          <w:i/>
          <w:iCs/>
        </w:rPr>
        <w:t>Avoid</w:t>
      </w:r>
      <w:r w:rsidR="00820087" w:rsidRPr="00820087">
        <w:rPr>
          <w:i/>
          <w:iCs/>
        </w:rPr>
        <w:t xml:space="preserve"> jargon</w:t>
      </w:r>
    </w:p>
    <w:p w14:paraId="02206541" w14:textId="2FD92F94" w:rsidR="009E22E8" w:rsidRDefault="009E22E8">
      <w:pPr>
        <w:rPr>
          <w:i/>
          <w:iCs/>
        </w:rPr>
      </w:pPr>
    </w:p>
    <w:p w14:paraId="0DAB7254" w14:textId="5AEF166D" w:rsidR="005C48AD" w:rsidRDefault="00322CDA">
      <w:r>
        <w:t>Landscapes are part of our everyday lives. Whether you live in the desert, along the coast, or even in the city, we intuitively know what species typically live in each habitat. We can imagine pigeons flying through city blocks, deer quietly walking through a forest, or a snake slithering across the hot desert sand. When we turn our eye to the oceans, this picture becomes much more challenging. What “</w:t>
      </w:r>
      <w:proofErr w:type="spellStart"/>
      <w:r>
        <w:t>sea”scape</w:t>
      </w:r>
      <w:proofErr w:type="spellEnd"/>
      <w:r>
        <w:t xml:space="preserve"> is perfect for tuna? a manta ray? </w:t>
      </w:r>
      <w:r w:rsidR="0088262C">
        <w:t>a</w:t>
      </w:r>
      <w:r>
        <w:t xml:space="preserve"> </w:t>
      </w:r>
      <w:r w:rsidR="0088262C">
        <w:t>shrimp</w:t>
      </w:r>
      <w:r>
        <w:t>? In this lesson plan, students will uncover the hidden world of “</w:t>
      </w:r>
      <w:proofErr w:type="spellStart"/>
      <w:r>
        <w:t>sea”scapes</w:t>
      </w:r>
      <w:proofErr w:type="spellEnd"/>
      <w:r>
        <w:t xml:space="preserve"> and begin to understand how life in the sea is connected to the physics and chemistry of the ocean. We will also explore how climate change is altering the earth’s oceans and what that means for the species that live there.</w:t>
      </w:r>
    </w:p>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9625" w:type="dxa"/>
        <w:tblLook w:val="04A0" w:firstRow="1" w:lastRow="0" w:firstColumn="1" w:lastColumn="0" w:noHBand="0" w:noVBand="1"/>
      </w:tblPr>
      <w:tblGrid>
        <w:gridCol w:w="2155"/>
        <w:gridCol w:w="7470"/>
      </w:tblGrid>
      <w:tr w:rsidR="00820087" w14:paraId="4A26D574" w14:textId="77777777" w:rsidTr="008A2EC4">
        <w:tc>
          <w:tcPr>
            <w:tcW w:w="215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7470" w:type="dxa"/>
          </w:tcPr>
          <w:p w14:paraId="5C6FDAB9" w14:textId="38BE792C" w:rsidR="00D81742" w:rsidRDefault="0088262C">
            <w:r w:rsidRPr="0088262C">
              <w:rPr>
                <w:b/>
                <w:bCs/>
              </w:rPr>
              <w:t>HS-LS2-6</w:t>
            </w:r>
            <w:r w:rsidRPr="0088262C">
              <w:t>.</w:t>
            </w:r>
            <w:r>
              <w:t xml:space="preserve"> </w:t>
            </w:r>
            <w:r w:rsidRPr="0088262C">
              <w:t xml:space="preserve">Evaluate the claims, evidence, and reasoning that the complex interactions in ecosystems maintain relatively consistent numbers and types of organisms in stable conditions, but </w:t>
            </w:r>
            <w:r w:rsidRPr="0088262C">
              <w:rPr>
                <w:b/>
                <w:bCs/>
              </w:rPr>
              <w:t>changing conditions may result in a new ecosystem</w:t>
            </w:r>
            <w:r w:rsidRPr="0088262C">
              <w:t>.</w:t>
            </w:r>
          </w:p>
        </w:tc>
      </w:tr>
      <w:tr w:rsidR="00820087" w14:paraId="65986D9F" w14:textId="77777777" w:rsidTr="008A2EC4">
        <w:tc>
          <w:tcPr>
            <w:tcW w:w="215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7470" w:type="dxa"/>
          </w:tcPr>
          <w:p w14:paraId="5E0D113D" w14:textId="77777777" w:rsidR="00820087" w:rsidRPr="00385857" w:rsidRDefault="00820087">
            <w:pPr>
              <w:rPr>
                <w:rFonts w:cstheme="minorHAnsi"/>
              </w:rPr>
            </w:pPr>
          </w:p>
          <w:p w14:paraId="71F8AEBA" w14:textId="18508D02" w:rsidR="00820087" w:rsidRPr="00385857" w:rsidRDefault="0088262C">
            <w:pPr>
              <w:rPr>
                <w:rFonts w:cstheme="minorHAnsi"/>
              </w:rPr>
            </w:pPr>
            <w:r w:rsidRPr="00385857">
              <w:rPr>
                <w:rFonts w:cstheme="minorHAnsi"/>
                <w:b/>
                <w:bCs/>
                <w:color w:val="000000"/>
              </w:rPr>
              <w:t>MP.2</w:t>
            </w:r>
            <w:r w:rsidRPr="00385857">
              <w:rPr>
                <w:rFonts w:cstheme="minorHAnsi"/>
                <w:color w:val="000000"/>
              </w:rPr>
              <w:t xml:space="preserve"> </w:t>
            </w:r>
            <w:r w:rsidR="00385857">
              <w:rPr>
                <w:rFonts w:cstheme="minorHAnsi"/>
                <w:color w:val="000000"/>
              </w:rPr>
              <w:t xml:space="preserve">   </w:t>
            </w:r>
            <w:r w:rsidRPr="00385857">
              <w:rPr>
                <w:rFonts w:cstheme="minorHAnsi"/>
                <w:color w:val="000000"/>
              </w:rPr>
              <w:t>Reason abstractly and quantitatively</w:t>
            </w:r>
          </w:p>
          <w:p w14:paraId="39F94675" w14:textId="653E450A" w:rsidR="00A06A45" w:rsidRDefault="00385857">
            <w:pPr>
              <w:rPr>
                <w:rFonts w:cstheme="minorHAnsi"/>
              </w:rPr>
            </w:pPr>
            <w:r w:rsidRPr="00385857">
              <w:rPr>
                <w:rFonts w:cstheme="minorHAnsi"/>
                <w:b/>
                <w:bCs/>
              </w:rPr>
              <w:t>S-ID.1</w:t>
            </w:r>
            <w:r w:rsidRPr="00385857">
              <w:rPr>
                <w:rFonts w:cstheme="minorHAnsi"/>
              </w:rPr>
              <w:tab/>
              <w:t>Represent data with plots on the real number line (dot plots, histograms, and box plots)</w:t>
            </w:r>
          </w:p>
          <w:p w14:paraId="20EB7D22" w14:textId="15022EFF" w:rsidR="00385857" w:rsidRPr="00385857" w:rsidRDefault="00385857">
            <w:pPr>
              <w:rPr>
                <w:rFonts w:cstheme="minorHAnsi"/>
              </w:rPr>
            </w:pPr>
            <w:r w:rsidRPr="00385857">
              <w:rPr>
                <w:rFonts w:cstheme="minorHAnsi"/>
                <w:b/>
                <w:bCs/>
              </w:rPr>
              <w:t>S-IC.6</w:t>
            </w:r>
            <w:r w:rsidRPr="00385857">
              <w:rPr>
                <w:rFonts w:cstheme="minorHAnsi"/>
              </w:rPr>
              <w:tab/>
              <w:t>Evaluate reports based on data</w:t>
            </w:r>
          </w:p>
          <w:p w14:paraId="365B3F4E" w14:textId="21AC81B5" w:rsidR="005C48AD" w:rsidRPr="00385857" w:rsidRDefault="005C48AD">
            <w:pPr>
              <w:rPr>
                <w:rFonts w:cstheme="minorHAnsi"/>
              </w:rPr>
            </w:pPr>
          </w:p>
        </w:tc>
      </w:tr>
      <w:tr w:rsidR="00820087" w14:paraId="2FA1A51B" w14:textId="77777777" w:rsidTr="008A2EC4">
        <w:tc>
          <w:tcPr>
            <w:tcW w:w="2155" w:type="dxa"/>
          </w:tcPr>
          <w:p w14:paraId="23B2683F" w14:textId="77777777" w:rsidR="00820087" w:rsidRDefault="00820087">
            <w:r>
              <w:t>Common Core English</w:t>
            </w:r>
          </w:p>
          <w:p w14:paraId="494F0C73" w14:textId="77777777" w:rsidR="00820087" w:rsidRDefault="005C48AD">
            <w:pPr>
              <w:rPr>
                <w:i/>
                <w:iCs/>
              </w:rPr>
            </w:pPr>
            <w:r>
              <w:rPr>
                <w:i/>
                <w:iCs/>
              </w:rPr>
              <w:t>(found w/ NGSS)</w:t>
            </w:r>
          </w:p>
          <w:p w14:paraId="51CD14D4" w14:textId="77777777" w:rsidR="008A2EC4" w:rsidRDefault="008A2EC4" w:rsidP="008A2EC4"/>
          <w:p w14:paraId="789D6C38" w14:textId="1D689FF4" w:rsidR="008A2EC4" w:rsidRDefault="008A2EC4" w:rsidP="008A2EC4">
            <w:r>
              <w:t>Common Core English</w:t>
            </w:r>
          </w:p>
          <w:p w14:paraId="0E55F98E" w14:textId="4A4D9562" w:rsidR="008A2EC4" w:rsidRPr="00BE1DF2" w:rsidRDefault="008A2EC4" w:rsidP="008A2EC4">
            <w:pPr>
              <w:rPr>
                <w:i/>
                <w:iCs/>
              </w:rPr>
            </w:pPr>
            <w:r>
              <w:rPr>
                <w:i/>
                <w:iCs/>
              </w:rPr>
              <w:t>(found w/ NGSS)</w:t>
            </w:r>
          </w:p>
        </w:tc>
        <w:tc>
          <w:tcPr>
            <w:tcW w:w="7470" w:type="dxa"/>
          </w:tcPr>
          <w:p w14:paraId="135366B3" w14:textId="0380D57C" w:rsidR="00820087" w:rsidRDefault="00385857">
            <w:r w:rsidRPr="00385857">
              <w:rPr>
                <w:b/>
                <w:bCs/>
              </w:rPr>
              <w:t>RST.11-12.1</w:t>
            </w:r>
            <w:r w:rsidRPr="00385857">
              <w:tab/>
              <w:t>Cite specific textual evidence to support analysis of science and technical texts, attending to important distinctions the author makes and to any gaps or inconsistencies in the account.</w:t>
            </w:r>
          </w:p>
          <w:p w14:paraId="019797A7" w14:textId="500749E0" w:rsidR="005C48AD" w:rsidRDefault="00385857">
            <w:r w:rsidRPr="00385857">
              <w:rPr>
                <w:b/>
                <w:bCs/>
              </w:rPr>
              <w:t>RST.11-12.7</w:t>
            </w:r>
            <w:r w:rsidRPr="00385857">
              <w:tab/>
              <w:t>Integrate and evaluate multiple sources of information presented in diverse formats and media (e.g., quantitative data, video, multimedia) in order to address a question or solve a problem</w:t>
            </w:r>
          </w:p>
        </w:tc>
      </w:tr>
    </w:tbl>
    <w:p w14:paraId="6747C291" w14:textId="77777777" w:rsidR="00820087" w:rsidRDefault="00820087"/>
    <w:p w14:paraId="47001E23" w14:textId="34AA7D37" w:rsidR="00C74CB7" w:rsidRDefault="005D76CB">
      <w:pPr>
        <w:rPr>
          <w:i/>
          <w:iCs/>
        </w:rPr>
      </w:pPr>
      <w:r w:rsidRPr="005D76CB">
        <w:rPr>
          <w:b/>
          <w:bCs/>
        </w:rPr>
        <w:t>Keywords</w:t>
      </w:r>
      <w:r w:rsidR="00470FBD">
        <w:rPr>
          <w:b/>
          <w:bCs/>
        </w:rPr>
        <w:t xml:space="preserve">: </w:t>
      </w:r>
      <w:r w:rsidR="00470FBD" w:rsidRPr="00470FBD">
        <w:rPr>
          <w:i/>
          <w:iCs/>
        </w:rPr>
        <w:t xml:space="preserve">These are </w:t>
      </w:r>
      <w:r w:rsidR="00470FBD">
        <w:rPr>
          <w:i/>
          <w:iCs/>
        </w:rPr>
        <w:t>terms that the educator might use to search for your lesson plan. Make them topical: “Climate change” “viruses” “epidemiology” “lasers”</w:t>
      </w:r>
      <w:r w:rsidR="00A06A45">
        <w:rPr>
          <w:i/>
          <w:iCs/>
        </w:rPr>
        <w:t xml:space="preserve">. Between 1-6 words. </w:t>
      </w:r>
    </w:p>
    <w:p w14:paraId="368560CF" w14:textId="77777777" w:rsidR="00A06A45" w:rsidRPr="00470FBD" w:rsidRDefault="00A06A45">
      <w:pPr>
        <w:rPr>
          <w:b/>
          <w:bCs/>
          <w:i/>
          <w:iCs/>
        </w:rPr>
      </w:pPr>
    </w:p>
    <w:p w14:paraId="715D41A6" w14:textId="7B8720C9" w:rsidR="005C48AD" w:rsidRDefault="008A2EC4">
      <w:r>
        <w:t>Climate Change, Ecosystems</w:t>
      </w:r>
      <w:r w:rsidR="00DE304D">
        <w:t>,  Ecology, Food webs</w:t>
      </w:r>
    </w:p>
    <w:p w14:paraId="63E226AD" w14:textId="77777777" w:rsidR="00A06A45" w:rsidRDefault="00A06A45">
      <w:pPr>
        <w:rPr>
          <w:b/>
          <w:bCs/>
        </w:rPr>
      </w:pP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6EBF09D0" w14:textId="4A839E01" w:rsidR="00A06A45" w:rsidRDefault="00820087">
      <w:r>
        <w:rPr>
          <w:i/>
          <w:iCs/>
        </w:rPr>
        <w:t xml:space="preserve">Use measurable verbs. </w:t>
      </w:r>
      <w:r w:rsidR="00BE1DF2">
        <w:rPr>
          <w:i/>
          <w:iCs/>
        </w:rPr>
        <w:t>Try to m</w:t>
      </w:r>
      <w:r w:rsidRPr="00820087">
        <w:rPr>
          <w:i/>
          <w:iCs/>
        </w:rPr>
        <w:t>ake them three-dimensional</w:t>
      </w:r>
      <w:r w:rsidR="00BE1DF2">
        <w:rPr>
          <w:i/>
          <w:iCs/>
        </w:rPr>
        <w:t xml:space="preserve"> by using </w:t>
      </w:r>
      <w:r w:rsidRPr="00820087">
        <w:rPr>
          <w:i/>
          <w:iCs/>
        </w:rPr>
        <w:t>Science &amp; Engineering Practices</w:t>
      </w:r>
      <w:r w:rsidR="005C48AD">
        <w:rPr>
          <w:i/>
          <w:iCs/>
        </w:rPr>
        <w:t xml:space="preserve"> (</w:t>
      </w:r>
      <w:r w:rsidR="005C48AD" w:rsidRPr="005C48AD">
        <w:rPr>
          <w:i/>
          <w:iCs/>
          <w:u w:val="single"/>
        </w:rPr>
        <w:t>HOW</w:t>
      </w:r>
      <w:r w:rsidR="005C48AD">
        <w:rPr>
          <w:i/>
          <w:iCs/>
        </w:rPr>
        <w:t>)</w:t>
      </w:r>
      <w:r w:rsidRPr="00820087">
        <w:rPr>
          <w:i/>
          <w:iCs/>
        </w:rPr>
        <w:t>, Disciplinary Core Ideas</w:t>
      </w:r>
      <w:r w:rsidR="005C48AD">
        <w:rPr>
          <w:i/>
          <w:iCs/>
        </w:rPr>
        <w:t xml:space="preserve"> (</w:t>
      </w:r>
      <w:r w:rsidR="005C48AD" w:rsidRPr="005C48AD">
        <w:rPr>
          <w:i/>
          <w:iCs/>
          <w:u w:val="single"/>
        </w:rPr>
        <w:t>WHAT</w:t>
      </w:r>
      <w:r w:rsidR="005C48AD">
        <w:rPr>
          <w:i/>
          <w:iCs/>
        </w:rPr>
        <w:t>)</w:t>
      </w:r>
      <w:r w:rsidRPr="00820087">
        <w:rPr>
          <w:i/>
          <w:iCs/>
        </w:rPr>
        <w:t>, Cross-cutting concepts</w:t>
      </w:r>
      <w:r w:rsidR="005C48AD">
        <w:rPr>
          <w:i/>
          <w:iCs/>
        </w:rPr>
        <w:t xml:space="preserve"> (</w:t>
      </w:r>
      <w:r w:rsidR="005C48AD" w:rsidRPr="005C48AD">
        <w:rPr>
          <w:i/>
          <w:iCs/>
          <w:u w:val="single"/>
        </w:rPr>
        <w:t>WHY</w:t>
      </w:r>
      <w:r w:rsidR="005C48AD">
        <w:rPr>
          <w:i/>
          <w:iCs/>
        </w:rPr>
        <w:t>)</w:t>
      </w:r>
      <w:r w:rsidR="00BE1DF2">
        <w:rPr>
          <w:i/>
          <w:iCs/>
        </w:rPr>
        <w:t xml:space="preserve"> that you find with your NGSS</w:t>
      </w:r>
      <w:r w:rsidRPr="00820087">
        <w:rPr>
          <w:i/>
          <w:iCs/>
        </w:rPr>
        <w:t>.</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4772BE55" w14:textId="55CA5D3F" w:rsidR="00B27406" w:rsidRDefault="00352302" w:rsidP="00B27406">
      <w:pPr>
        <w:pStyle w:val="ListParagraph"/>
        <w:numPr>
          <w:ilvl w:val="0"/>
          <w:numId w:val="2"/>
        </w:numPr>
      </w:pPr>
      <w:r>
        <w:t xml:space="preserve"> </w:t>
      </w:r>
      <w:r w:rsidR="00DB7956">
        <w:t xml:space="preserve">Draw connections between the physics of the ocean and the response of the ecosystem </w:t>
      </w:r>
    </w:p>
    <w:p w14:paraId="696F05B8" w14:textId="77777777" w:rsidR="00A06A45" w:rsidRDefault="00A06A45" w:rsidP="00A06A45"/>
    <w:p w14:paraId="78C36783" w14:textId="67066A25" w:rsidR="00352302" w:rsidRDefault="00352302" w:rsidP="00352302">
      <w:pPr>
        <w:pStyle w:val="ListParagraph"/>
        <w:numPr>
          <w:ilvl w:val="0"/>
          <w:numId w:val="2"/>
        </w:numPr>
      </w:pPr>
      <w:r>
        <w:t xml:space="preserve"> </w:t>
      </w:r>
      <w:r w:rsidR="00DB7956">
        <w:t xml:space="preserve">How changes at the base of the food web (primary producers) drive changes further up the food web. </w:t>
      </w:r>
    </w:p>
    <w:p w14:paraId="20A3B9CA" w14:textId="77777777" w:rsidR="00A06A45" w:rsidRDefault="00A06A45" w:rsidP="00A06A45"/>
    <w:p w14:paraId="3378251F" w14:textId="2B03A65F" w:rsidR="00DB7956" w:rsidRDefault="00DB7956" w:rsidP="00DB7956">
      <w:pPr>
        <w:pStyle w:val="ListParagraph"/>
        <w:numPr>
          <w:ilvl w:val="0"/>
          <w:numId w:val="2"/>
        </w:numPr>
      </w:pPr>
      <w:r>
        <w:t>Explore the unique dynamic nature of the ocean and how dispersal via ocean currents and eddies may make real world patterns differ from our expectations</w:t>
      </w:r>
    </w:p>
    <w:p w14:paraId="72CCD033" w14:textId="77777777" w:rsidR="00DB7956" w:rsidRDefault="00DB7956" w:rsidP="00DB7956">
      <w:pPr>
        <w:pStyle w:val="ListParagraph"/>
      </w:pPr>
    </w:p>
    <w:p w14:paraId="61078AC5" w14:textId="1544C90C" w:rsidR="00DB7956" w:rsidRDefault="00DB7956" w:rsidP="00DB7956">
      <w:pPr>
        <w:pStyle w:val="ListParagraph"/>
        <w:numPr>
          <w:ilvl w:val="0"/>
          <w:numId w:val="2"/>
        </w:numPr>
        <w:spacing w:before="240"/>
      </w:pPr>
      <w:r>
        <w:t>Extrapolate from initial conclusions to ask questions about how the link between the physics and ecology within the ocean change both across seasons and years, and begin to ask how these patterns might change with future climate change.</w:t>
      </w:r>
    </w:p>
    <w:p w14:paraId="7EBA01B6" w14:textId="40E0A27F" w:rsidR="005C48AD" w:rsidRDefault="005C48AD"/>
    <w:p w14:paraId="04C6CAF7" w14:textId="59651DA0" w:rsidR="005C48AD" w:rsidRDefault="005C48AD"/>
    <w:p w14:paraId="10C75C9E" w14:textId="77777777" w:rsidR="00C74CB7" w:rsidRPr="00820087" w:rsidRDefault="00C74CB7">
      <w:pPr>
        <w:rPr>
          <w:b/>
          <w:bCs/>
        </w:rPr>
      </w:pPr>
      <w:r w:rsidRPr="00820087">
        <w:rPr>
          <w:b/>
          <w:bCs/>
        </w:rPr>
        <w:t xml:space="preserve">Lesson plan outline: </w:t>
      </w:r>
    </w:p>
    <w:p w14:paraId="4B38CE26" w14:textId="3117923D" w:rsidR="008B6C16" w:rsidRPr="00BE1DF2" w:rsidRDefault="008B6C16">
      <w:pPr>
        <w:rPr>
          <w:i/>
          <w:iCs/>
        </w:rPr>
        <w:sectPr w:rsidR="008B6C16" w:rsidRPr="00BE1DF2"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9355" w:type="dxa"/>
        <w:tblLayout w:type="fixed"/>
        <w:tblLook w:val="04A0" w:firstRow="1" w:lastRow="0" w:firstColumn="1" w:lastColumn="0" w:noHBand="0" w:noVBand="1"/>
      </w:tblPr>
      <w:tblGrid>
        <w:gridCol w:w="1752"/>
        <w:gridCol w:w="2743"/>
        <w:gridCol w:w="4860"/>
      </w:tblGrid>
      <w:tr w:rsidR="00820087" w14:paraId="267091CA" w14:textId="77777777" w:rsidTr="008A2EC4">
        <w:tc>
          <w:tcPr>
            <w:tcW w:w="1752" w:type="dxa"/>
          </w:tcPr>
          <w:p w14:paraId="627BD0E3" w14:textId="77777777" w:rsidR="00820087" w:rsidRPr="00820087" w:rsidRDefault="00820087">
            <w:pPr>
              <w:rPr>
                <w:b/>
                <w:bCs/>
              </w:rPr>
            </w:pPr>
            <w:r w:rsidRPr="00820087">
              <w:rPr>
                <w:b/>
                <w:bCs/>
              </w:rPr>
              <w:t xml:space="preserve">Learning E </w:t>
            </w:r>
          </w:p>
        </w:tc>
        <w:tc>
          <w:tcPr>
            <w:tcW w:w="2743" w:type="dxa"/>
          </w:tcPr>
          <w:p w14:paraId="43098F6C" w14:textId="77777777" w:rsidR="00820087" w:rsidRPr="00820087" w:rsidRDefault="00820087">
            <w:pPr>
              <w:rPr>
                <w:b/>
                <w:bCs/>
              </w:rPr>
            </w:pPr>
            <w:r w:rsidRPr="00820087">
              <w:rPr>
                <w:b/>
                <w:bCs/>
              </w:rPr>
              <w:t>Teacher Does / Says</w:t>
            </w:r>
          </w:p>
        </w:tc>
        <w:tc>
          <w:tcPr>
            <w:tcW w:w="4860"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A2EC4">
        <w:tc>
          <w:tcPr>
            <w:tcW w:w="1752"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2743" w:type="dxa"/>
          </w:tcPr>
          <w:p w14:paraId="064E2762" w14:textId="6F1A7D04" w:rsidR="00226A18" w:rsidRDefault="005F534F" w:rsidP="005F534F">
            <w:r w:rsidRPr="005F534F">
              <w:t>Provide students with</w:t>
            </w:r>
            <w:r w:rsidR="00226A18">
              <w:t xml:space="preserve"> </w:t>
            </w:r>
            <w:r w:rsidRPr="005F534F">
              <w:t>link</w:t>
            </w:r>
            <w:r w:rsidR="00226A18">
              <w:t xml:space="preserve">s </w:t>
            </w:r>
            <w:r w:rsidRPr="005F534F">
              <w:t>to</w:t>
            </w:r>
            <w:r w:rsidR="00226A18">
              <w:t>:</w:t>
            </w:r>
          </w:p>
          <w:p w14:paraId="2B6831C9" w14:textId="7172BEF1" w:rsidR="00226A18" w:rsidRDefault="00226A18" w:rsidP="00226A18">
            <w:r>
              <w:t xml:space="preserve">- </w:t>
            </w:r>
            <w:r w:rsidR="005F534F" w:rsidRPr="005F534F">
              <w:t>Our Planet | High Seas Episode on YouTube</w:t>
            </w:r>
            <w:r w:rsidR="00DC10D9">
              <w:t xml:space="preserve"> </w:t>
            </w:r>
          </w:p>
          <w:p w14:paraId="412215EA" w14:textId="654B456B" w:rsidR="00226A18" w:rsidRDefault="00226A18" w:rsidP="005F534F"/>
          <w:p w14:paraId="13B3070B" w14:textId="4CD15FB3" w:rsidR="00226A18" w:rsidRDefault="00226A18" w:rsidP="005F534F">
            <w:r>
              <w:t xml:space="preserve">- How do ocean currents work? </w:t>
            </w:r>
          </w:p>
          <w:p w14:paraId="59536734" w14:textId="77777777" w:rsidR="00226A18" w:rsidRDefault="00226A18" w:rsidP="005F534F"/>
          <w:p w14:paraId="00D0DBD2" w14:textId="591B5239" w:rsidR="00EC5880" w:rsidRDefault="00226A18" w:rsidP="005F534F">
            <w:r>
              <w:t xml:space="preserve">- </w:t>
            </w:r>
            <w:r w:rsidR="008A2EC4">
              <w:t>an article from the UK Natural History Museum about climate change and its effect on marine habitats</w:t>
            </w:r>
          </w:p>
          <w:p w14:paraId="2622BBF1" w14:textId="06391A5D" w:rsidR="00DE304D" w:rsidRDefault="00DE304D" w:rsidP="005F534F">
            <w:pPr>
              <w:rPr>
                <w:i/>
                <w:iCs/>
              </w:rPr>
            </w:pPr>
            <w:r>
              <w:t>----------------------</w:t>
            </w:r>
          </w:p>
          <w:p w14:paraId="021A943F" w14:textId="637CC7E7" w:rsidR="000C48BB" w:rsidRDefault="00DE304D">
            <w:r>
              <w:t>Ask students how ocean habitats vary from land habitats</w:t>
            </w:r>
          </w:p>
          <w:p w14:paraId="62474F47" w14:textId="32AAA492" w:rsidR="005F534F" w:rsidRPr="005F534F" w:rsidRDefault="005F534F"/>
          <w:p w14:paraId="0F1CED91" w14:textId="7A726456" w:rsidR="00A06A45" w:rsidRDefault="00DE304D">
            <w:r>
              <w:t>Ask what make phytoplankton unique compared to land plants</w:t>
            </w:r>
          </w:p>
          <w:p w14:paraId="165A9EBB" w14:textId="2D883464" w:rsidR="00DE304D" w:rsidRDefault="00DE304D"/>
          <w:p w14:paraId="5D4EAC9B" w14:textId="5D613297" w:rsidR="00DE304D" w:rsidRPr="00DE304D" w:rsidRDefault="00DE304D">
            <w:r>
              <w:t xml:space="preserve">Ask what are the implications of small size, </w:t>
            </w:r>
            <w:r w:rsidR="00013C25">
              <w:t xml:space="preserve">fast </w:t>
            </w:r>
            <w:r>
              <w:t>growth rate in a dynamic ocean? Can phytoplankton swim to preferred habitat? (</w:t>
            </w:r>
            <w:r w:rsidR="006369CD">
              <w:t xml:space="preserve">usually, </w:t>
            </w:r>
            <w:r>
              <w:t>no)</w:t>
            </w:r>
            <w:r w:rsidR="006369CD">
              <w:t xml:space="preserve"> </w:t>
            </w:r>
            <w:r w:rsidR="00013C25">
              <w:t>H</w:t>
            </w:r>
            <w:r w:rsidR="006369CD">
              <w:t>ow do small organisms get to new places in the ocean?</w:t>
            </w:r>
            <w:r>
              <w:t xml:space="preserve"> </w:t>
            </w:r>
          </w:p>
          <w:p w14:paraId="678DB61E" w14:textId="23B26D6E" w:rsidR="00A06A45" w:rsidRPr="00820087" w:rsidRDefault="00A06A45">
            <w:pPr>
              <w:rPr>
                <w:i/>
                <w:iCs/>
              </w:rPr>
            </w:pPr>
          </w:p>
        </w:tc>
        <w:tc>
          <w:tcPr>
            <w:tcW w:w="4860" w:type="dxa"/>
          </w:tcPr>
          <w:p w14:paraId="0B44CB9E" w14:textId="71B37772" w:rsidR="000C48BB" w:rsidRDefault="00EC5880" w:rsidP="000C48BB">
            <w:r w:rsidRPr="008A2EC4">
              <w:lastRenderedPageBreak/>
              <w:t>S:</w:t>
            </w:r>
            <w:r w:rsidRPr="00EC5880">
              <w:rPr>
                <w:i/>
                <w:iCs/>
              </w:rPr>
              <w:t xml:space="preserve"> </w:t>
            </w:r>
            <w:r w:rsidR="000C48BB">
              <w:t>Listen to segment on phytoplankton in High Seas Episode (14:10-15:40</w:t>
            </w:r>
            <w:r w:rsidR="008A2EC4">
              <w:t>, 2 minutes</w:t>
            </w:r>
            <w:r w:rsidR="000C48BB">
              <w:t>)</w:t>
            </w:r>
            <w:r w:rsidR="000C48BB">
              <w:t xml:space="preserve">: </w:t>
            </w:r>
            <w:hyperlink r:id="rId9" w:history="1">
              <w:r w:rsidR="000C48BB" w:rsidRPr="00B56DA4">
                <w:rPr>
                  <w:rStyle w:val="Hyperlink"/>
                </w:rPr>
                <w:t>https://youtu.be/9Fq</w:t>
              </w:r>
              <w:r w:rsidR="000C48BB" w:rsidRPr="00B56DA4">
                <w:rPr>
                  <w:rStyle w:val="Hyperlink"/>
                </w:rPr>
                <w:t>w</w:t>
              </w:r>
              <w:r w:rsidR="000C48BB" w:rsidRPr="00B56DA4">
                <w:rPr>
                  <w:rStyle w:val="Hyperlink"/>
                </w:rPr>
                <w:t>h</w:t>
              </w:r>
              <w:r w:rsidR="000C48BB" w:rsidRPr="00B56DA4">
                <w:rPr>
                  <w:rStyle w:val="Hyperlink"/>
                </w:rPr>
                <w:t>W</w:t>
              </w:r>
              <w:r w:rsidR="000C48BB" w:rsidRPr="00B56DA4">
                <w:rPr>
                  <w:rStyle w:val="Hyperlink"/>
                </w:rPr>
                <w:t>0B3tY?t=850</w:t>
              </w:r>
            </w:hyperlink>
          </w:p>
          <w:p w14:paraId="235ACE7C" w14:textId="77777777" w:rsidR="00226A18" w:rsidRDefault="00226A18"/>
          <w:p w14:paraId="463AB87B" w14:textId="79A28E8E" w:rsidR="00226A18" w:rsidRDefault="00226A18">
            <w:r>
              <w:t xml:space="preserve">S: Listen to a video about how ocean currents work: </w:t>
            </w:r>
            <w:hyperlink r:id="rId10" w:history="1">
              <w:r w:rsidRPr="00B56DA4">
                <w:rPr>
                  <w:rStyle w:val="Hyperlink"/>
                </w:rPr>
                <w:t>https://youtu.be/p4pWafuvdrY</w:t>
              </w:r>
            </w:hyperlink>
            <w:r>
              <w:t xml:space="preserve"> </w:t>
            </w:r>
          </w:p>
          <w:p w14:paraId="6C43D9E4" w14:textId="720B709B" w:rsidR="00226A18" w:rsidRDefault="00226A18">
            <w:r>
              <w:t>(5 minutes)</w:t>
            </w:r>
          </w:p>
          <w:p w14:paraId="4D8FE81B" w14:textId="77777777" w:rsidR="00226A18" w:rsidRDefault="00226A18"/>
          <w:p w14:paraId="36D6E901" w14:textId="11DC5AB1" w:rsidR="008A2EC4" w:rsidRDefault="008A2EC4">
            <w:r>
              <w:t>S: Read article on marine habitats and climate change</w:t>
            </w:r>
          </w:p>
          <w:p w14:paraId="2C8E7822" w14:textId="209B03A6" w:rsidR="008A2EC4" w:rsidRDefault="008A2EC4">
            <w:r>
              <w:t>(10 minutes):</w:t>
            </w:r>
          </w:p>
          <w:bookmarkStart w:id="0" w:name="_Hlk54791997"/>
          <w:p w14:paraId="7EB24D0B" w14:textId="7BC92E3F" w:rsidR="008A2EC4" w:rsidRDefault="008A2EC4">
            <w:r>
              <w:fldChar w:fldCharType="begin"/>
            </w:r>
            <w:r>
              <w:instrText xml:space="preserve"> HYPERLINK "</w:instrText>
            </w:r>
            <w:r w:rsidRPr="008A2EC4">
              <w:instrText>https://www.nhm.ac.uk/discover/news/2020/may/ocean-ecosystems-more-sensitive-to-climate-change.html</w:instrText>
            </w:r>
            <w:r>
              <w:instrText xml:space="preserve">" </w:instrText>
            </w:r>
            <w:r>
              <w:fldChar w:fldCharType="separate"/>
            </w:r>
            <w:r w:rsidRPr="00B56DA4">
              <w:rPr>
                <w:rStyle w:val="Hyperlink"/>
              </w:rPr>
              <w:t>https://www.nhm.ac.uk/discover/news/2020/may/ocean-ecosystems-more-sensitive-to-climate-change.html</w:t>
            </w:r>
            <w:r>
              <w:fldChar w:fldCharType="end"/>
            </w:r>
          </w:p>
          <w:bookmarkEnd w:id="0"/>
          <w:p w14:paraId="55A082CD" w14:textId="77777777" w:rsidR="00DE304D" w:rsidRDefault="00DE304D" w:rsidP="00DE304D">
            <w:pPr>
              <w:rPr>
                <w:i/>
                <w:iCs/>
              </w:rPr>
            </w:pPr>
            <w:r>
              <w:t>----------------------</w:t>
            </w:r>
          </w:p>
          <w:p w14:paraId="5DFC54B4" w14:textId="05185A3B" w:rsidR="00DE304D" w:rsidRDefault="00DE304D">
            <w:r>
              <w:t>Based on the video</w:t>
            </w:r>
            <w:r w:rsidR="00226A18">
              <w:t>s</w:t>
            </w:r>
            <w:r>
              <w:t xml:space="preserve"> and reading students will likely talk about phytoplankton. Students may </w:t>
            </w:r>
            <w:r>
              <w:lastRenderedPageBreak/>
              <w:t>also bring up that the ocean is dynamic and moves a lot (this will lead into later discussions)</w:t>
            </w:r>
          </w:p>
          <w:p w14:paraId="6CBB2087" w14:textId="6A82A121" w:rsidR="00DE304D" w:rsidRDefault="00DE304D">
            <w:r>
              <w:t>(5 minutes)</w:t>
            </w:r>
          </w:p>
          <w:p w14:paraId="1D34B701" w14:textId="77777777" w:rsidR="008A2EC4" w:rsidRDefault="00DE304D">
            <w:r>
              <w:t xml:space="preserve"> </w:t>
            </w:r>
          </w:p>
          <w:p w14:paraId="3915028A" w14:textId="77777777" w:rsidR="00DE304D" w:rsidRDefault="00DE304D">
            <w:r>
              <w:t xml:space="preserve">Students will talk about size, </w:t>
            </w:r>
            <w:r w:rsidR="006369CD">
              <w:t>ask how this might affect the growth rate of phytoplankton compared to land plants (5 minutes)</w:t>
            </w:r>
          </w:p>
          <w:p w14:paraId="422661D8" w14:textId="77777777" w:rsidR="006369CD" w:rsidRDefault="006369CD"/>
          <w:p w14:paraId="75C98747" w14:textId="7A445198" w:rsidR="006369CD" w:rsidRDefault="006369CD">
            <w:r>
              <w:t>Implications may not be immediately clear. But from discussion students should begin to understand that phytoplankton move with ocean currents. Whether we find certain species of phytoplankton in a location is a combination of dispersal via ocean currents and growth rates (positive when conditions are favorable and negative when conditions are not favorable)</w:t>
            </w:r>
            <w:r w:rsidR="00DB7956">
              <w:t xml:space="preserve"> (5 minutes)</w:t>
            </w:r>
          </w:p>
        </w:tc>
      </w:tr>
      <w:tr w:rsidR="00820087" w14:paraId="251FDB58" w14:textId="77777777" w:rsidTr="008A2EC4">
        <w:tc>
          <w:tcPr>
            <w:tcW w:w="1752" w:type="dxa"/>
          </w:tcPr>
          <w:p w14:paraId="728516EF" w14:textId="77777777" w:rsidR="00820087" w:rsidRPr="00EC5880" w:rsidRDefault="00820087">
            <w:pPr>
              <w:rPr>
                <w:b/>
                <w:bCs/>
              </w:rPr>
            </w:pPr>
            <w:r w:rsidRPr="00EC5880">
              <w:rPr>
                <w:b/>
                <w:bCs/>
              </w:rPr>
              <w:lastRenderedPageBreak/>
              <w:t>Explore</w:t>
            </w:r>
          </w:p>
          <w:p w14:paraId="76CDC9DA" w14:textId="7059DA02" w:rsidR="00352302" w:rsidRPr="005C48AD" w:rsidRDefault="005C48AD" w:rsidP="00EC5880">
            <w:r>
              <w:t>What tasks / questions can I offer to have students puzzle through this?</w:t>
            </w:r>
          </w:p>
        </w:tc>
        <w:tc>
          <w:tcPr>
            <w:tcW w:w="2743" w:type="dxa"/>
          </w:tcPr>
          <w:p w14:paraId="61B2D465" w14:textId="53402808" w:rsidR="00A06A45" w:rsidRDefault="002E3B97" w:rsidP="00A1638E">
            <w:r>
              <w:t>T: Hand out worksheet 1 (individually or groups)</w:t>
            </w:r>
          </w:p>
        </w:tc>
        <w:tc>
          <w:tcPr>
            <w:tcW w:w="4860" w:type="dxa"/>
          </w:tcPr>
          <w:p w14:paraId="482419E8" w14:textId="1CC489B3" w:rsidR="00EC5880" w:rsidRDefault="002E3B97" w:rsidP="002E3B97">
            <w:r>
              <w:t xml:space="preserve">S: Students work through worksheet 1. </w:t>
            </w:r>
            <w:r w:rsidR="00DB7956">
              <w:t>(15-20 minutes)</w:t>
            </w:r>
          </w:p>
          <w:p w14:paraId="796847EC" w14:textId="52D9DF8A" w:rsidR="002E3B97" w:rsidRDefault="002E3B97" w:rsidP="002E3B97"/>
          <w:p w14:paraId="0B6184C2" w14:textId="0EBD74CB" w:rsidR="00FD1B02" w:rsidRDefault="00FD1B02" w:rsidP="002E3B97">
            <w:r>
              <w:t>Worksheet 1:</w:t>
            </w:r>
          </w:p>
          <w:p w14:paraId="4314183E" w14:textId="33F51BC4" w:rsidR="002E3B97" w:rsidRDefault="002E3B97" w:rsidP="002E3B97">
            <w:r>
              <w:t>This worksheet looks at the ocean off the coast of Southern California and guides the students through:</w:t>
            </w:r>
          </w:p>
          <w:p w14:paraId="5D36F143" w14:textId="3824E199" w:rsidR="002E3B97" w:rsidRDefault="002E3B97" w:rsidP="002E3B97">
            <w:r>
              <w:t xml:space="preserve">- Understanding the physics </w:t>
            </w:r>
            <w:r w:rsidR="00FD1B02">
              <w:t>of the Southern California Coastal Region</w:t>
            </w:r>
          </w:p>
          <w:p w14:paraId="79EF81DF" w14:textId="1FBD0C1F" w:rsidR="00FD1B02" w:rsidRDefault="00FD1B02" w:rsidP="002E3B97">
            <w:r>
              <w:t>- How spatial changes in the physics of the region drive changes in the ecosystems</w:t>
            </w:r>
          </w:p>
          <w:p w14:paraId="3286B1AB" w14:textId="7C7D843A" w:rsidR="00FD1B02" w:rsidRDefault="00FD1B02" w:rsidP="002E3B97">
            <w:r>
              <w:t>- How these changes drive ecological changes further up the food chain (primary productivity/fisheries)</w:t>
            </w:r>
          </w:p>
          <w:p w14:paraId="76469383" w14:textId="328C1072" w:rsidR="00FD1B02" w:rsidRDefault="00FD1B02" w:rsidP="002E3B97">
            <w:r>
              <w:t>- How the dynamic ocean environment may vary from our “static” expectation</w:t>
            </w:r>
          </w:p>
          <w:p w14:paraId="2C02B884" w14:textId="65758D22" w:rsidR="00820087" w:rsidRDefault="002E3B97">
            <w:r>
              <w:t xml:space="preserve"> </w:t>
            </w:r>
          </w:p>
          <w:p w14:paraId="7F6D749E" w14:textId="77777777" w:rsidR="00820087" w:rsidRDefault="00820087"/>
        </w:tc>
      </w:tr>
      <w:tr w:rsidR="00820087" w14:paraId="07DF6EED" w14:textId="77777777" w:rsidTr="008A2EC4">
        <w:tc>
          <w:tcPr>
            <w:tcW w:w="1752" w:type="dxa"/>
          </w:tcPr>
          <w:p w14:paraId="522E81E1" w14:textId="77777777" w:rsidR="00820087" w:rsidRPr="00EC5880" w:rsidRDefault="00820087">
            <w:pPr>
              <w:rPr>
                <w:b/>
                <w:bCs/>
              </w:rPr>
            </w:pPr>
            <w:r w:rsidRPr="00EC5880">
              <w:rPr>
                <w:b/>
                <w:bCs/>
              </w:rPr>
              <w:t>Explain</w:t>
            </w:r>
          </w:p>
          <w:p w14:paraId="5D397671" w14:textId="28005AD9" w:rsidR="00352302" w:rsidRPr="005C48AD" w:rsidRDefault="005C48AD" w:rsidP="00EC5880">
            <w:r>
              <w:t xml:space="preserve">How can I help students make sense of their observations? </w:t>
            </w:r>
            <w:r>
              <w:br/>
            </w:r>
            <w:r>
              <w:lastRenderedPageBreak/>
              <w:t>- let them try to explain first</w:t>
            </w:r>
          </w:p>
        </w:tc>
        <w:tc>
          <w:tcPr>
            <w:tcW w:w="2743" w:type="dxa"/>
          </w:tcPr>
          <w:p w14:paraId="0081C7DD" w14:textId="77777777" w:rsidR="00EC5880" w:rsidRPr="00FD1B02" w:rsidRDefault="00EC5880" w:rsidP="00EC5880">
            <w:r w:rsidRPr="00FD1B02">
              <w:lastRenderedPageBreak/>
              <w:t xml:space="preserve">T: </w:t>
            </w:r>
          </w:p>
          <w:p w14:paraId="0DDD119A" w14:textId="03C3A766" w:rsidR="00EC5880" w:rsidRPr="00FD1B02" w:rsidRDefault="00FD1B02" w:rsidP="00EC5880">
            <w:r w:rsidRPr="00FD1B02">
              <w:t>Important terms from worksheet 1</w:t>
            </w:r>
            <w:r w:rsidR="00DB7956">
              <w:t xml:space="preserve"> (5 minutes)</w:t>
            </w:r>
            <w:r w:rsidRPr="00FD1B02">
              <w:t>:</w:t>
            </w:r>
          </w:p>
          <w:p w14:paraId="0C732510" w14:textId="003CC295" w:rsidR="00FD1B02" w:rsidRPr="00A1638E" w:rsidRDefault="00FD1B02" w:rsidP="00EC5880">
            <w:r w:rsidRPr="00FD1B02">
              <w:t xml:space="preserve">- </w:t>
            </w:r>
            <w:r w:rsidRPr="00FD1B02">
              <w:rPr>
                <w:b/>
                <w:bCs/>
              </w:rPr>
              <w:t>Upwelling</w:t>
            </w:r>
            <w:r>
              <w:t xml:space="preserve">: </w:t>
            </w:r>
            <w:r w:rsidRPr="00FD1B02">
              <w:t xml:space="preserve">when winds push surface waters away and water from depth </w:t>
            </w:r>
            <w:r w:rsidRPr="00FD1B02">
              <w:lastRenderedPageBreak/>
              <w:t>rises to replace those waters. Upwelling bring up nutrients to the surface ocean.</w:t>
            </w:r>
          </w:p>
          <w:p w14:paraId="399E6DC8" w14:textId="3A0C7F0F" w:rsidR="00A06A45" w:rsidRPr="00FD1B02" w:rsidRDefault="00FD1B02" w:rsidP="00EC5880">
            <w:r>
              <w:rPr>
                <w:b/>
                <w:bCs/>
              </w:rPr>
              <w:t>Primary Production (surface ocean):</w:t>
            </w:r>
          </w:p>
          <w:p w14:paraId="581362B6" w14:textId="5628FF5A" w:rsidR="00A06A45" w:rsidRDefault="00FD1B02" w:rsidP="00EC5880">
            <w:r w:rsidRPr="00FD1B02">
              <w:t>The total biomass/production of phytoplankton</w:t>
            </w:r>
          </w:p>
          <w:p w14:paraId="7DD8F51C" w14:textId="3F27D035" w:rsidR="00D940B3" w:rsidRDefault="0017307F" w:rsidP="00EC5880">
            <w:r>
              <w:rPr>
                <w:b/>
                <w:bCs/>
              </w:rPr>
              <w:t xml:space="preserve">Eddy: </w:t>
            </w:r>
            <w:r>
              <w:t>surface ocean eddies are swirling masses of water that move parcels water from one location to another</w:t>
            </w:r>
          </w:p>
          <w:p w14:paraId="756B4F54" w14:textId="45B01D51" w:rsidR="0017307F" w:rsidRPr="0017307F" w:rsidRDefault="0017307F" w:rsidP="00EC5880">
            <w:r>
              <w:rPr>
                <w:b/>
                <w:bCs/>
              </w:rPr>
              <w:t>Entrain:</w:t>
            </w:r>
            <w:r>
              <w:t xml:space="preserve"> to trap or contain something. In this instance, eddies will entrain phytoplankton, transporting them to a new location.</w:t>
            </w:r>
          </w:p>
          <w:p w14:paraId="707140D2" w14:textId="43D0AF46" w:rsidR="00FD1B02" w:rsidRDefault="00FD1B02" w:rsidP="00EC5880"/>
          <w:p w14:paraId="37E0FB5A" w14:textId="303E7BDE" w:rsidR="00FD1B02" w:rsidRPr="00FD1B02" w:rsidRDefault="00FD1B02" w:rsidP="00EC5880">
            <w:r>
              <w:t>T: Follow up question to the fishing question: Do you expect food chains to be longer or shorter in more productive areas?</w:t>
            </w:r>
          </w:p>
          <w:p w14:paraId="0C2D82C7" w14:textId="77777777" w:rsidR="00820087" w:rsidRPr="00FD1B02" w:rsidRDefault="00820087" w:rsidP="00FD1B02">
            <w:pPr>
              <w:rPr>
                <w:b/>
                <w:bCs/>
              </w:rPr>
            </w:pPr>
          </w:p>
        </w:tc>
        <w:tc>
          <w:tcPr>
            <w:tcW w:w="4860" w:type="dxa"/>
          </w:tcPr>
          <w:p w14:paraId="48FEB162" w14:textId="77777777" w:rsidR="00EC5880" w:rsidRPr="00A1638E" w:rsidRDefault="00EC5880" w:rsidP="00EC5880">
            <w:r w:rsidRPr="00A1638E">
              <w:lastRenderedPageBreak/>
              <w:t xml:space="preserve">S: </w:t>
            </w:r>
          </w:p>
          <w:p w14:paraId="40570FD9" w14:textId="77777777" w:rsidR="00FD1B02" w:rsidRPr="00A1638E" w:rsidRDefault="00FD1B02" w:rsidP="00EC5880"/>
          <w:p w14:paraId="7199248A" w14:textId="7D805C04" w:rsidR="00EC5880" w:rsidRPr="00A1638E" w:rsidRDefault="00EC5880" w:rsidP="00EC5880">
            <w:r w:rsidRPr="00A1638E">
              <w:t>Notes</w:t>
            </w:r>
          </w:p>
          <w:p w14:paraId="11F87AA2" w14:textId="77777777" w:rsidR="00820087" w:rsidRDefault="00820087"/>
          <w:p w14:paraId="5825A58E" w14:textId="77777777" w:rsidR="00820087" w:rsidRDefault="00FD1B02">
            <w:r>
              <w:t>Follow up Discussion: Food Chain Length</w:t>
            </w:r>
          </w:p>
          <w:p w14:paraId="22A4A755" w14:textId="633C4D31" w:rsidR="00B27406" w:rsidRDefault="00DB7956">
            <w:r>
              <w:t>(2-5 minutes)</w:t>
            </w:r>
          </w:p>
          <w:p w14:paraId="4CA7450F" w14:textId="77777777" w:rsidR="0017307F" w:rsidRDefault="0017307F">
            <w:r>
              <w:lastRenderedPageBreak/>
              <w:t xml:space="preserve">S: </w:t>
            </w:r>
          </w:p>
          <w:p w14:paraId="3BAE2B81" w14:textId="2C8D8800" w:rsidR="00FD1B02" w:rsidRDefault="00FD1B02">
            <w:r>
              <w:t xml:space="preserve">This is a tricky </w:t>
            </w:r>
            <w:r w:rsidR="00A1638E">
              <w:t xml:space="preserve">question and has a complex answer: </w:t>
            </w:r>
          </w:p>
          <w:p w14:paraId="40F7531A" w14:textId="65E43E74" w:rsidR="00A1638E" w:rsidRDefault="00A1638E">
            <w:r>
              <w:t>Food chains tend to be shorter in more productive regions</w:t>
            </w:r>
          </w:p>
          <w:p w14:paraId="2BCAE6F6" w14:textId="77777777" w:rsidR="00A1638E" w:rsidRDefault="00A1638E">
            <w:r>
              <w:t>- Areas with high nutrient concentrations tend to be more favorable to larger phytoplankton (at very low nutrient concentration, uptake rates are higher for smaller phytoplankton)</w:t>
            </w:r>
          </w:p>
          <w:p w14:paraId="4F9D9EEC" w14:textId="77777777" w:rsidR="00A1638E" w:rsidRDefault="00A1638E">
            <w:r>
              <w:t>- Larger phytoplankton can be directly consumed by larger crustaceans (like krill) and smaller fish (anchovy/sardine) thus reducing the number of steps from phytoplankton to fish</w:t>
            </w:r>
          </w:p>
          <w:p w14:paraId="7926F079" w14:textId="77777777" w:rsidR="00A1638E" w:rsidRDefault="00A1638E">
            <w:r>
              <w:t>- These areas tend to also have higher fish productivity as shorter food chains are more efficient (if we imagine that there is some loss in productivity with each step in a food chain we can see why this is the case)</w:t>
            </w:r>
          </w:p>
          <w:p w14:paraId="0485461D" w14:textId="2B8A713D" w:rsidR="00A1638E" w:rsidRDefault="00A1638E"/>
        </w:tc>
      </w:tr>
      <w:tr w:rsidR="00820087" w14:paraId="66FD79C7" w14:textId="77777777" w:rsidTr="008A2EC4">
        <w:tc>
          <w:tcPr>
            <w:tcW w:w="1752" w:type="dxa"/>
          </w:tcPr>
          <w:p w14:paraId="21AF29E7" w14:textId="77777777" w:rsidR="00820087" w:rsidRPr="00EC5880" w:rsidRDefault="00820087">
            <w:pPr>
              <w:rPr>
                <w:b/>
                <w:bCs/>
              </w:rPr>
            </w:pPr>
            <w:r w:rsidRPr="00EC5880">
              <w:rPr>
                <w:b/>
                <w:bCs/>
              </w:rPr>
              <w:lastRenderedPageBreak/>
              <w:t>Elaborate</w:t>
            </w:r>
          </w:p>
          <w:p w14:paraId="57E75869" w14:textId="442E6C71" w:rsidR="00352302" w:rsidRPr="005C48AD" w:rsidRDefault="005C48AD" w:rsidP="00EC5880">
            <w:r>
              <w:t xml:space="preserve">How can my students apply their new knowledge to other situations? </w:t>
            </w:r>
          </w:p>
        </w:tc>
        <w:tc>
          <w:tcPr>
            <w:tcW w:w="2743" w:type="dxa"/>
          </w:tcPr>
          <w:p w14:paraId="128C6153" w14:textId="77777777" w:rsidR="004404C6" w:rsidRDefault="004404C6" w:rsidP="0017307F">
            <w:r>
              <w:t>T: Now that students have an understanding of general spatial patterns ask:</w:t>
            </w:r>
          </w:p>
          <w:p w14:paraId="4BE6B9D1" w14:textId="5C7BE361" w:rsidR="004404C6" w:rsidRDefault="004404C6" w:rsidP="0017307F">
            <w:r>
              <w:t>Q1: how these might spatial patterns change seasonally? - we know the winds that generate coastal upwelling are strongest in the spring and weaker during the other seasons</w:t>
            </w:r>
          </w:p>
          <w:p w14:paraId="5C60D5BA" w14:textId="09F42B59" w:rsidR="004404C6" w:rsidRDefault="004404C6" w:rsidP="0017307F"/>
          <w:p w14:paraId="772FA296" w14:textId="0E0BA075" w:rsidR="004404C6" w:rsidRDefault="004404C6" w:rsidP="0017307F">
            <w:r>
              <w:lastRenderedPageBreak/>
              <w:t>Q2: What might drive interannual (year to year) changes?</w:t>
            </w:r>
          </w:p>
          <w:p w14:paraId="3E6D11AB" w14:textId="77777777" w:rsidR="004404C6" w:rsidRDefault="004404C6" w:rsidP="0017307F"/>
          <w:p w14:paraId="28F159CD" w14:textId="77777777" w:rsidR="004404C6" w:rsidRDefault="0017307F" w:rsidP="0017307F">
            <w:r>
              <w:t>T: Ha</w:t>
            </w:r>
            <w:r w:rsidR="004404C6">
              <w:t>ve</w:t>
            </w:r>
            <w:r>
              <w:t xml:space="preserve"> </w:t>
            </w:r>
            <w:r w:rsidR="004404C6">
              <w:t>students read an LA times article (pdf attached)</w:t>
            </w:r>
          </w:p>
          <w:p w14:paraId="2BAA66CC" w14:textId="77777777" w:rsidR="004404C6" w:rsidRDefault="004404C6" w:rsidP="0017307F"/>
          <w:p w14:paraId="2CC19D8A" w14:textId="12EC980E" w:rsidR="00EC5880" w:rsidRDefault="004404C6" w:rsidP="0017307F">
            <w:r>
              <w:t xml:space="preserve">The article talks about how these recent warm events drastically change the ecosystem. </w:t>
            </w:r>
          </w:p>
          <w:p w14:paraId="19920144" w14:textId="11475FAE" w:rsidR="004404C6" w:rsidRDefault="004404C6" w:rsidP="0017307F"/>
          <w:p w14:paraId="1AC56FA2" w14:textId="77777777" w:rsidR="00352302" w:rsidRDefault="00352302" w:rsidP="00C86304"/>
        </w:tc>
        <w:tc>
          <w:tcPr>
            <w:tcW w:w="4860" w:type="dxa"/>
          </w:tcPr>
          <w:p w14:paraId="449D1B2B" w14:textId="1B6A4BE9" w:rsidR="004404C6" w:rsidRDefault="004404C6" w:rsidP="004404C6">
            <w:r>
              <w:lastRenderedPageBreak/>
              <w:t>S: Problem Solving questions</w:t>
            </w:r>
          </w:p>
          <w:p w14:paraId="57EEEDD4" w14:textId="45EA6082" w:rsidR="00DB7956" w:rsidRDefault="00DB7956" w:rsidP="004404C6">
            <w:r>
              <w:t>(5-10 minutes)</w:t>
            </w:r>
          </w:p>
          <w:p w14:paraId="072B201C" w14:textId="1C7B7B76" w:rsidR="004404C6" w:rsidRDefault="004404C6" w:rsidP="004404C6"/>
          <w:p w14:paraId="483C1491" w14:textId="6D10E508" w:rsidR="004404C6" w:rsidRDefault="004404C6" w:rsidP="004404C6">
            <w:r>
              <w:t xml:space="preserve">Q1: Seasonally, productivity near the coast will be highest in the spring. Overall the region will look less productive the other seasons due to less upwelling. </w:t>
            </w:r>
          </w:p>
          <w:p w14:paraId="76D2C73C" w14:textId="0F324495" w:rsidR="004404C6" w:rsidRDefault="004404C6" w:rsidP="004404C6"/>
          <w:p w14:paraId="167DBE4E" w14:textId="1161E5AC" w:rsidR="004404C6" w:rsidRPr="004404C6" w:rsidRDefault="004404C6" w:rsidP="004404C6">
            <w:r>
              <w:t>Q2: Interannually the El-Nino, La- Nina cycle will effect upwelling in the region. Typically, La Nina is associated with stronger upwelling conditions, colder temperatures near the coast, El Nino conditions bring warmer waters, less upwelling</w:t>
            </w:r>
          </w:p>
          <w:p w14:paraId="72FBCF70" w14:textId="34B50814" w:rsidR="00820087" w:rsidRDefault="00EC5880">
            <w:pPr>
              <w:rPr>
                <w:i/>
                <w:iCs/>
              </w:rPr>
            </w:pPr>
            <w:r w:rsidRPr="00EC5880">
              <w:rPr>
                <w:i/>
                <w:iCs/>
              </w:rPr>
              <w:lastRenderedPageBreak/>
              <w:t xml:space="preserve"> </w:t>
            </w:r>
          </w:p>
          <w:p w14:paraId="003C36F6" w14:textId="77777777" w:rsidR="004404C6" w:rsidRDefault="004404C6">
            <w:pPr>
              <w:rPr>
                <w:i/>
                <w:iCs/>
              </w:rPr>
            </w:pPr>
          </w:p>
          <w:p w14:paraId="22DF2E3C" w14:textId="4A78B6CA" w:rsidR="004404C6" w:rsidRPr="004404C6" w:rsidRDefault="00DB7956">
            <w:r>
              <w:t>S: Read LA Times Article (5 minutes)</w:t>
            </w:r>
          </w:p>
        </w:tc>
      </w:tr>
      <w:tr w:rsidR="00820087" w14:paraId="3FD626B2" w14:textId="77777777" w:rsidTr="008A2EC4">
        <w:tc>
          <w:tcPr>
            <w:tcW w:w="1752" w:type="dxa"/>
          </w:tcPr>
          <w:p w14:paraId="2535BA29" w14:textId="77777777" w:rsidR="00820087" w:rsidRPr="00EC5880" w:rsidRDefault="00820087">
            <w:pPr>
              <w:rPr>
                <w:b/>
                <w:bCs/>
              </w:rPr>
            </w:pPr>
            <w:r w:rsidRPr="00EC5880">
              <w:rPr>
                <w:b/>
                <w:bCs/>
              </w:rPr>
              <w:t xml:space="preserve">Evaluate </w:t>
            </w:r>
          </w:p>
          <w:p w14:paraId="19337BD5" w14:textId="78D47F61" w:rsidR="00352302" w:rsidRPr="005C48AD" w:rsidRDefault="005C48AD" w:rsidP="00EC5880">
            <w:r>
              <w:t xml:space="preserve">How can I help my students self-evaluate and reflect on their learning? </w:t>
            </w:r>
          </w:p>
        </w:tc>
        <w:tc>
          <w:tcPr>
            <w:tcW w:w="2743" w:type="dxa"/>
          </w:tcPr>
          <w:p w14:paraId="2AB294FD" w14:textId="0D58595D" w:rsidR="00EC5880" w:rsidRPr="00C86304" w:rsidRDefault="00EC5880" w:rsidP="00C86304">
            <w:r w:rsidRPr="00C86304">
              <w:t xml:space="preserve">T: </w:t>
            </w:r>
            <w:r w:rsidR="00C86304" w:rsidRPr="00C86304">
              <w:t>Discuss LA Times Article</w:t>
            </w:r>
          </w:p>
          <w:p w14:paraId="06077E62" w14:textId="77777777" w:rsidR="00C86304" w:rsidRDefault="00C86304" w:rsidP="00C86304">
            <w:r>
              <w:t xml:space="preserve">T: Ask students how as a scientist they might use these events to study how the region could respond to climate change. </w:t>
            </w:r>
          </w:p>
          <w:p w14:paraId="688836DD" w14:textId="77777777" w:rsidR="00C86304" w:rsidRDefault="00C86304" w:rsidP="00C86304">
            <w:r>
              <w:t xml:space="preserve">Q3: What comparisons could they make? </w:t>
            </w:r>
          </w:p>
          <w:p w14:paraId="4CAD9E24" w14:textId="77777777" w:rsidR="00C86304" w:rsidRPr="004404C6" w:rsidRDefault="00C86304" w:rsidP="00C86304">
            <w:r>
              <w:t>Q4: What might make it difficult to compare these events to climate change?</w:t>
            </w:r>
          </w:p>
          <w:p w14:paraId="4A0AEB99" w14:textId="77777777" w:rsidR="00352302" w:rsidRDefault="00352302"/>
          <w:p w14:paraId="4C33C05D" w14:textId="77777777" w:rsidR="00A06A45" w:rsidRDefault="00A06A45"/>
          <w:p w14:paraId="39E91056" w14:textId="77777777" w:rsidR="00A06A45" w:rsidRDefault="00A06A45"/>
          <w:p w14:paraId="3E6D6E7E" w14:textId="77777777" w:rsidR="00A06A45" w:rsidRDefault="00A06A45"/>
          <w:p w14:paraId="200A86B4" w14:textId="3D248E21" w:rsidR="00A06A45" w:rsidRDefault="00A06A45"/>
        </w:tc>
        <w:tc>
          <w:tcPr>
            <w:tcW w:w="4860" w:type="dxa"/>
          </w:tcPr>
          <w:p w14:paraId="51B4F910" w14:textId="4BA71252" w:rsidR="00EC5880" w:rsidRPr="00C86304" w:rsidRDefault="00C86304" w:rsidP="00EC5880">
            <w:r w:rsidRPr="00C86304">
              <w:t>S: Critical Thinking Questions</w:t>
            </w:r>
          </w:p>
          <w:p w14:paraId="26E70649" w14:textId="211067B2" w:rsidR="00820087" w:rsidRDefault="00DB7956" w:rsidP="00352302">
            <w:r>
              <w:t>(5-10 minutes)</w:t>
            </w:r>
          </w:p>
          <w:p w14:paraId="07E8D8D1" w14:textId="77777777" w:rsidR="00C86304" w:rsidRDefault="00C86304" w:rsidP="00C86304">
            <w:r>
              <w:t>Both Q3-4 are quite open-ended (I’ve provided some possible answers)</w:t>
            </w:r>
          </w:p>
          <w:p w14:paraId="0AD2898B" w14:textId="77777777" w:rsidR="00C86304" w:rsidRDefault="00C86304" w:rsidP="00C86304">
            <w:r>
              <w:t xml:space="preserve">Q3:  </w:t>
            </w:r>
          </w:p>
          <w:p w14:paraId="49F35524" w14:textId="77777777" w:rsidR="00C86304" w:rsidRDefault="00C86304" w:rsidP="00C86304">
            <w:r>
              <w:t>-The warming is expansive (not localized to one location), so it could show how the region as a whole responds to drastically warmer temperatures</w:t>
            </w:r>
          </w:p>
          <w:p w14:paraId="17161009" w14:textId="77777777" w:rsidR="00C86304" w:rsidRDefault="00C86304" w:rsidP="00C86304">
            <w:r>
              <w:t xml:space="preserve">-It could identify which species will be vulnerable to warming </w:t>
            </w:r>
          </w:p>
          <w:p w14:paraId="4471E776" w14:textId="77777777" w:rsidR="00C86304" w:rsidRDefault="00C86304" w:rsidP="00C86304">
            <w:r>
              <w:t>- Even though the baseline has only shifted 1 degree Celsius compared to these events (3 degrees Celsius), events as warm as this will continue to increase as the baseline continually increases</w:t>
            </w:r>
          </w:p>
          <w:p w14:paraId="60C96A90" w14:textId="77777777" w:rsidR="00C86304" w:rsidRDefault="00C86304" w:rsidP="00C86304"/>
          <w:p w14:paraId="2A0A0835" w14:textId="77777777" w:rsidR="00C86304" w:rsidRDefault="00C86304" w:rsidP="00C86304">
            <w:r>
              <w:t xml:space="preserve">Q4: </w:t>
            </w:r>
          </w:p>
          <w:p w14:paraId="5DE99053" w14:textId="77777777" w:rsidR="00C86304" w:rsidRDefault="00C86304" w:rsidP="00C86304">
            <w:r>
              <w:t>- These events occur rapidly (within a year or two years) which aren’t reflective of the effect of climate change. Won’t allow for a much evolution/adaptation within the ecosystem</w:t>
            </w:r>
          </w:p>
          <w:p w14:paraId="6452AD65" w14:textId="77777777" w:rsidR="00C86304" w:rsidRDefault="00C86304" w:rsidP="00C86304"/>
          <w:p w14:paraId="52D2F573" w14:textId="77777777" w:rsidR="00C86304" w:rsidRPr="004404C6" w:rsidRDefault="00C86304" w:rsidP="00C86304">
            <w:r>
              <w:t xml:space="preserve">- Warming tends to be localized to the surface, which won’t be the case as climate changes continues to impact the </w:t>
            </w:r>
            <w:proofErr w:type="spellStart"/>
            <w:r>
              <w:t>worlds</w:t>
            </w:r>
            <w:proofErr w:type="spellEnd"/>
            <w:r>
              <w:t xml:space="preserve"> oceans</w:t>
            </w:r>
          </w:p>
          <w:p w14:paraId="26C3C7D6" w14:textId="5B3F4FD8" w:rsidR="00C86304" w:rsidRDefault="00C86304" w:rsidP="00352302"/>
        </w:tc>
      </w:tr>
    </w:tbl>
    <w:p w14:paraId="6338488C" w14:textId="3DE7002E" w:rsidR="006D3D82" w:rsidRDefault="00C74CB7">
      <w:pPr>
        <w:rPr>
          <w:i/>
          <w:iCs/>
        </w:rPr>
      </w:pPr>
      <w:r w:rsidRPr="00FA200B">
        <w:rPr>
          <w:b/>
          <w:bCs/>
        </w:rPr>
        <w:lastRenderedPageBreak/>
        <w:t xml:space="preserve">Appendix: </w:t>
      </w:r>
      <w:r w:rsidRPr="00FA200B">
        <w:rPr>
          <w:b/>
          <w:bCs/>
        </w:rPr>
        <w:br/>
      </w:r>
      <w:r w:rsidR="00B27406" w:rsidRPr="00B27406">
        <w:t>Links:</w:t>
      </w:r>
    </w:p>
    <w:p w14:paraId="61FEAE4A" w14:textId="56F28131" w:rsidR="00B27406" w:rsidRDefault="00B27406">
      <w:hyperlink r:id="rId11" w:history="1">
        <w:r w:rsidRPr="00B56DA4">
          <w:rPr>
            <w:rStyle w:val="Hyperlink"/>
          </w:rPr>
          <w:t>https://youtu.be/9FqwhW0B3tY?t=850</w:t>
        </w:r>
      </w:hyperlink>
      <w:r>
        <w:t xml:space="preserve"> Open Oceans</w:t>
      </w:r>
    </w:p>
    <w:p w14:paraId="51C222BE" w14:textId="02DAE8C2" w:rsidR="00B27406" w:rsidRPr="00B27406" w:rsidRDefault="00B27406">
      <w:hyperlink r:id="rId12" w:history="1">
        <w:r w:rsidRPr="00B56DA4">
          <w:rPr>
            <w:rStyle w:val="Hyperlink"/>
          </w:rPr>
          <w:t>https://youtu.be/p4pWafuvdrY</w:t>
        </w:r>
      </w:hyperlink>
      <w:r>
        <w:t xml:space="preserve"> Ocean Currents</w:t>
      </w:r>
    </w:p>
    <w:p w14:paraId="4FACE3EC" w14:textId="247FC7E9" w:rsidR="00B27406" w:rsidRDefault="00B27406" w:rsidP="00B27406">
      <w:hyperlink r:id="rId13" w:history="1">
        <w:r w:rsidRPr="00B56DA4">
          <w:rPr>
            <w:rStyle w:val="Hyperlink"/>
          </w:rPr>
          <w:t>https://www.nhm.ac.uk/discover/news/2020/may/ocean-ecosystems-more-sensitive-to-climate-change.html</w:t>
        </w:r>
      </w:hyperlink>
      <w:r>
        <w:t xml:space="preserve"> Ocean Ecosystems and Climate Change</w:t>
      </w:r>
    </w:p>
    <w:p w14:paraId="4C09804E" w14:textId="77777777" w:rsidR="00B27406" w:rsidRDefault="00B27406">
      <w:pPr>
        <w:rPr>
          <w:i/>
          <w:iCs/>
        </w:rPr>
      </w:pPr>
    </w:p>
    <w:p w14:paraId="2C1F0436" w14:textId="77777777" w:rsidR="006D3D82" w:rsidRDefault="006D3D82"/>
    <w:p w14:paraId="52695CE4" w14:textId="1F62E615" w:rsidR="00B31283" w:rsidRPr="00B31283" w:rsidRDefault="00B31283">
      <w:r>
        <w:t xml:space="preserve"> </w:t>
      </w:r>
    </w:p>
    <w:sectPr w:rsidR="00B31283" w:rsidRPr="00B31283"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8166E" w14:textId="77777777" w:rsidR="00243E04" w:rsidRDefault="00243E04" w:rsidP="00820087">
      <w:r>
        <w:separator/>
      </w:r>
    </w:p>
  </w:endnote>
  <w:endnote w:type="continuationSeparator" w:id="0">
    <w:p w14:paraId="63A09E77" w14:textId="77777777" w:rsidR="00243E04" w:rsidRDefault="00243E04"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87008" w14:textId="77777777" w:rsidR="00243E04" w:rsidRDefault="00243E04" w:rsidP="00820087">
      <w:r>
        <w:separator/>
      </w:r>
    </w:p>
  </w:footnote>
  <w:footnote w:type="continuationSeparator" w:id="0">
    <w:p w14:paraId="01101C79" w14:textId="77777777" w:rsidR="00243E04" w:rsidRDefault="00243E04"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3F4AF4C3" w:rsidR="00820087" w:rsidRPr="00820087" w:rsidRDefault="00820087" w:rsidP="00A06A45">
    <w:pPr>
      <w:ind w:right="360"/>
      <w:rPr>
        <w:sz w:val="20"/>
        <w:szCs w:val="20"/>
      </w:rPr>
    </w:pPr>
    <w:r w:rsidRPr="00820087">
      <w:rPr>
        <w:sz w:val="20"/>
        <w:szCs w:val="20"/>
      </w:rPr>
      <w:t>Lesson plan writer name:</w:t>
    </w:r>
    <w:r w:rsidR="009E22E8">
      <w:rPr>
        <w:sz w:val="20"/>
        <w:szCs w:val="20"/>
      </w:rPr>
      <w:t xml:space="preserve"> Chase James</w:t>
    </w:r>
  </w:p>
  <w:p w14:paraId="1FB0CB92" w14:textId="1ED964AC"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9E22E8">
      <w:rPr>
        <w:sz w:val="20"/>
        <w:szCs w:val="20"/>
      </w:rPr>
      <w:t>PhD Candidate, Scripps Institution of Oceanography</w:t>
    </w:r>
  </w:p>
  <w:p w14:paraId="5C7E62CC" w14:textId="4C7BB1AC" w:rsidR="00820087" w:rsidRPr="00820087" w:rsidRDefault="00820087" w:rsidP="00820087">
    <w:pPr>
      <w:rPr>
        <w:sz w:val="20"/>
        <w:szCs w:val="20"/>
      </w:rPr>
    </w:pPr>
    <w:r w:rsidRPr="00820087">
      <w:rPr>
        <w:sz w:val="20"/>
        <w:szCs w:val="20"/>
      </w:rPr>
      <w:t xml:space="preserve">Lesson plan writer email:  </w:t>
    </w:r>
    <w:r w:rsidR="009E22E8">
      <w:rPr>
        <w:sz w:val="20"/>
        <w:szCs w:val="20"/>
      </w:rPr>
      <w:t>ccjames@ucsd.edu</w:t>
    </w:r>
  </w:p>
  <w:p w14:paraId="77A1263D" w14:textId="671B3733"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9E22E8">
      <w:rPr>
        <w:sz w:val="20"/>
        <w:szCs w:val="20"/>
      </w:rPr>
      <w:t>Yes</w:t>
    </w:r>
  </w:p>
  <w:p w14:paraId="7C44F535" w14:textId="0499EAF0" w:rsidR="00820087" w:rsidRPr="00FF6C44" w:rsidRDefault="00820087">
    <w:pPr>
      <w:pStyle w:val="Header"/>
      <w:rPr>
        <w:i/>
        <w:iCs/>
        <w:sz w:val="20"/>
        <w:szCs w:val="20"/>
      </w:rPr>
    </w:pP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703FE"/>
    <w:multiLevelType w:val="hybridMultilevel"/>
    <w:tmpl w:val="59C424CE"/>
    <w:lvl w:ilvl="0" w:tplc="49C8EED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13C25"/>
    <w:rsid w:val="00087D9B"/>
    <w:rsid w:val="000C48BB"/>
    <w:rsid w:val="000E4DAE"/>
    <w:rsid w:val="00143566"/>
    <w:rsid w:val="001532E6"/>
    <w:rsid w:val="0017307F"/>
    <w:rsid w:val="00226A18"/>
    <w:rsid w:val="00243E04"/>
    <w:rsid w:val="002E3B97"/>
    <w:rsid w:val="00322CDA"/>
    <w:rsid w:val="00352302"/>
    <w:rsid w:val="00385857"/>
    <w:rsid w:val="003E2108"/>
    <w:rsid w:val="004404C6"/>
    <w:rsid w:val="00470FBD"/>
    <w:rsid w:val="004B2F75"/>
    <w:rsid w:val="005532B8"/>
    <w:rsid w:val="00591F90"/>
    <w:rsid w:val="005C48AD"/>
    <w:rsid w:val="005D76CB"/>
    <w:rsid w:val="005F534F"/>
    <w:rsid w:val="006369CD"/>
    <w:rsid w:val="00643090"/>
    <w:rsid w:val="00682AC0"/>
    <w:rsid w:val="006D3D82"/>
    <w:rsid w:val="007A730A"/>
    <w:rsid w:val="007B624D"/>
    <w:rsid w:val="00820087"/>
    <w:rsid w:val="0088262C"/>
    <w:rsid w:val="008A2EC4"/>
    <w:rsid w:val="008B6C16"/>
    <w:rsid w:val="009E22E8"/>
    <w:rsid w:val="00A06A45"/>
    <w:rsid w:val="00A1638E"/>
    <w:rsid w:val="00B27406"/>
    <w:rsid w:val="00B31283"/>
    <w:rsid w:val="00B71C27"/>
    <w:rsid w:val="00BE1DF2"/>
    <w:rsid w:val="00C74CB7"/>
    <w:rsid w:val="00C86304"/>
    <w:rsid w:val="00D60BF6"/>
    <w:rsid w:val="00D81742"/>
    <w:rsid w:val="00D940B3"/>
    <w:rsid w:val="00DA7119"/>
    <w:rsid w:val="00DB3E97"/>
    <w:rsid w:val="00DB7956"/>
    <w:rsid w:val="00DC10D9"/>
    <w:rsid w:val="00DE304D"/>
    <w:rsid w:val="00E5534F"/>
    <w:rsid w:val="00E66BDC"/>
    <w:rsid w:val="00E824A0"/>
    <w:rsid w:val="00E93FE4"/>
    <w:rsid w:val="00EC5880"/>
    <w:rsid w:val="00EE4BFE"/>
    <w:rsid w:val="00F0030E"/>
    <w:rsid w:val="00FA200B"/>
    <w:rsid w:val="00FD1B02"/>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0C48BB"/>
    <w:rPr>
      <w:color w:val="605E5C"/>
      <w:shd w:val="clear" w:color="auto" w:fill="E1DFDD"/>
    </w:rPr>
  </w:style>
  <w:style w:type="character" w:styleId="FollowedHyperlink">
    <w:name w:val="FollowedHyperlink"/>
    <w:basedOn w:val="DefaultParagraphFont"/>
    <w:uiPriority w:val="99"/>
    <w:semiHidden/>
    <w:unhideWhenUsed/>
    <w:rsid w:val="000C4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hm.ac.uk/discover/news/2020/may/ocean-ecosystems-more-sensitive-to-climate-change.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youtu.be/p4pWafuvd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9FqwhW0B3tY?t=8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p4pWafuvdrY" TargetMode="External"/><Relationship Id="rId4" Type="http://schemas.openxmlformats.org/officeDocument/2006/relationships/webSettings" Target="webSettings.xml"/><Relationship Id="rId9" Type="http://schemas.openxmlformats.org/officeDocument/2006/relationships/hyperlink" Target="https://youtu.be/9FqwhW0B3tY?t=8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1583</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Chase James</cp:lastModifiedBy>
  <cp:revision>10</cp:revision>
  <dcterms:created xsi:type="dcterms:W3CDTF">2020-10-27T17:54:00Z</dcterms:created>
  <dcterms:modified xsi:type="dcterms:W3CDTF">2020-10-29T15:51:00Z</dcterms:modified>
</cp:coreProperties>
</file>